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F70" w:rsidRPr="00E02014" w:rsidRDefault="00730F70" w:rsidP="00730F70">
      <w:pPr>
        <w:jc w:val="right"/>
        <w:rPr>
          <w:rFonts w:ascii="Tw Cen MT" w:hAnsi="Tw Cen MT"/>
          <w:b/>
          <w:bCs/>
          <w:sz w:val="36"/>
          <w:szCs w:val="40"/>
        </w:rPr>
      </w:pPr>
      <w:r>
        <w:rPr>
          <w:rFonts w:ascii="Tw Cen MT" w:hAnsi="Tw Cen MT"/>
          <w:b/>
          <w:bCs/>
          <w:sz w:val="40"/>
          <w:szCs w:val="40"/>
        </w:rPr>
        <w:tab/>
      </w:r>
      <w:r w:rsidRPr="00E02014">
        <w:rPr>
          <w:rFonts w:ascii="Tw Cen MT" w:hAnsi="Tw Cen MT"/>
        </w:rPr>
        <w:t>Date:</w:t>
      </w:r>
      <w:r w:rsidR="00E02014">
        <w:rPr>
          <w:rFonts w:ascii="Tw Cen MT" w:hAnsi="Tw Cen MT"/>
        </w:rPr>
        <w:t xml:space="preserve"> </w:t>
      </w:r>
      <w:r w:rsidRPr="00E02014">
        <w:rPr>
          <w:rFonts w:ascii="Tw Cen MT" w:hAnsi="Tw Cen MT"/>
        </w:rPr>
        <w:fldChar w:fldCharType="begin"/>
      </w:r>
      <w:r w:rsidRPr="00E02014">
        <w:rPr>
          <w:rFonts w:ascii="Tw Cen MT" w:hAnsi="Tw Cen MT"/>
        </w:rPr>
        <w:instrText xml:space="preserve"> DATE \@ "MMMM d, yyyy" </w:instrText>
      </w:r>
      <w:r w:rsidRPr="00E02014">
        <w:rPr>
          <w:rFonts w:ascii="Tw Cen MT" w:hAnsi="Tw Cen MT"/>
        </w:rPr>
        <w:fldChar w:fldCharType="separate"/>
      </w:r>
      <w:r w:rsidR="00D57FD2">
        <w:rPr>
          <w:rFonts w:ascii="Tw Cen MT" w:hAnsi="Tw Cen MT"/>
          <w:noProof/>
        </w:rPr>
        <w:t>March 14, 2018</w:t>
      </w:r>
      <w:r w:rsidRPr="00E02014">
        <w:rPr>
          <w:rFonts w:ascii="Tw Cen MT" w:hAnsi="Tw Cen MT"/>
        </w:rPr>
        <w:fldChar w:fldCharType="end"/>
      </w:r>
    </w:p>
    <w:p w:rsidR="00730F70" w:rsidRDefault="007F682F" w:rsidP="007F682F">
      <w:pPr>
        <w:jc w:val="center"/>
        <w:rPr>
          <w:rFonts w:ascii="Tw Cen MT" w:hAnsi="Tw Cen MT"/>
        </w:rPr>
      </w:pPr>
      <w:r w:rsidRPr="007F682F">
        <w:rPr>
          <w:rFonts w:ascii="Tw Cen MT" w:hAnsi="Tw Cen MT"/>
          <w:sz w:val="32"/>
        </w:rPr>
        <w:t>(</w:t>
      </w:r>
      <w:r w:rsidRPr="007F682F">
        <w:rPr>
          <w:rFonts w:ascii="Tw Cen MT" w:hAnsi="Tw Cen MT"/>
          <w:b/>
          <w:sz w:val="32"/>
          <w:highlight w:val="yellow"/>
        </w:rPr>
        <w:t>VENDOR NAME and ADDRESS</w:t>
      </w:r>
      <w:r w:rsidRPr="007F682F">
        <w:rPr>
          <w:rFonts w:ascii="Tw Cen MT" w:hAnsi="Tw Cen MT"/>
          <w:sz w:val="32"/>
        </w:rPr>
        <w:t>)</w:t>
      </w:r>
    </w:p>
    <w:p w:rsidR="00730F70" w:rsidRPr="007563CA" w:rsidRDefault="007F682F" w:rsidP="007F682F">
      <w:pPr>
        <w:tabs>
          <w:tab w:val="left" w:pos="4590"/>
        </w:tabs>
        <w:rPr>
          <w:rFonts w:ascii="Tw Cen MT" w:hAnsi="Tw Cen MT"/>
        </w:rPr>
      </w:pPr>
      <w:r>
        <w:rPr>
          <w:rFonts w:ascii="Tw Cen MT" w:hAnsi="Tw Cen MT"/>
        </w:rPr>
        <w:tab/>
      </w:r>
    </w:p>
    <w:p w:rsidR="007F127E" w:rsidRPr="00730F70" w:rsidRDefault="00314E39">
      <w:pPr>
        <w:jc w:val="center"/>
        <w:rPr>
          <w:rFonts w:ascii="Tw Cen MT" w:hAnsi="Tw Cen MT"/>
          <w:b/>
          <w:bCs/>
          <w:sz w:val="40"/>
          <w:szCs w:val="40"/>
        </w:rPr>
      </w:pPr>
      <w:r>
        <w:rPr>
          <w:rFonts w:ascii="Tw Cen MT" w:hAnsi="Tw Cen MT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853EC" wp14:editId="608854D5">
                <wp:simplePos x="0" y="0"/>
                <wp:positionH relativeFrom="column">
                  <wp:posOffset>36830</wp:posOffset>
                </wp:positionH>
                <wp:positionV relativeFrom="paragraph">
                  <wp:posOffset>254635</wp:posOffset>
                </wp:positionV>
                <wp:extent cx="6935190" cy="0"/>
                <wp:effectExtent l="0" t="0" r="374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519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DC4DD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pt,20.05pt" to="54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" strokecolor="#4579b8 [3044]" strokeweight="1.5pt"/>
            </w:pict>
          </mc:Fallback>
        </mc:AlternateContent>
      </w:r>
      <w:r w:rsidR="00E02014">
        <w:rPr>
          <w:rFonts w:ascii="Tw Cen MT" w:hAnsi="Tw Cen MT"/>
          <w:b/>
          <w:bCs/>
          <w:sz w:val="40"/>
          <w:szCs w:val="40"/>
        </w:rPr>
        <w:t>RoHS</w:t>
      </w:r>
      <w:r w:rsidR="007F682F">
        <w:rPr>
          <w:rFonts w:ascii="Tw Cen MT" w:hAnsi="Tw Cen MT"/>
          <w:b/>
          <w:bCs/>
          <w:sz w:val="40"/>
          <w:szCs w:val="40"/>
        </w:rPr>
        <w:t xml:space="preserve"> 3</w:t>
      </w:r>
      <w:r w:rsidR="00E02014">
        <w:rPr>
          <w:rFonts w:ascii="Tw Cen MT" w:hAnsi="Tw Cen MT"/>
          <w:b/>
          <w:bCs/>
          <w:sz w:val="40"/>
          <w:szCs w:val="40"/>
        </w:rPr>
        <w:t xml:space="preserve">  </w:t>
      </w:r>
      <w:r w:rsidR="007563CA" w:rsidRPr="00730F70">
        <w:rPr>
          <w:rFonts w:ascii="Tw Cen MT" w:hAnsi="Tw Cen MT"/>
          <w:b/>
          <w:bCs/>
          <w:sz w:val="40"/>
          <w:szCs w:val="40"/>
        </w:rPr>
        <w:t>(Restriction of Hazardous Substances) Directive</w:t>
      </w:r>
    </w:p>
    <w:p w:rsidR="004264DA" w:rsidRDefault="004264DA"/>
    <w:p w:rsidR="00314E39" w:rsidRDefault="00314E39"/>
    <w:p w:rsidR="007F127E" w:rsidRPr="007563CA" w:rsidRDefault="007F127E" w:rsidP="00314E39">
      <w:pPr>
        <w:ind w:left="90" w:hanging="90"/>
        <w:jc w:val="both"/>
        <w:rPr>
          <w:rFonts w:ascii="Tw Cen MT" w:hAnsi="Tw Cen MT"/>
        </w:rPr>
      </w:pPr>
      <w:r w:rsidRPr="007563CA">
        <w:rPr>
          <w:rFonts w:ascii="Tw Cen MT" w:hAnsi="Tw Cen MT"/>
        </w:rPr>
        <w:t>This document serves as a formal RoHS Directive declaration that the products listed below</w:t>
      </w:r>
      <w:r w:rsidRPr="00730F70">
        <w:rPr>
          <w:rFonts w:ascii="Tw Cen MT" w:hAnsi="Tw Cen MT"/>
          <w:sz w:val="22"/>
          <w:szCs w:val="22"/>
        </w:rPr>
        <w:t xml:space="preserve"> </w:t>
      </w:r>
      <w:r w:rsidRPr="00730F70">
        <w:rPr>
          <w:rFonts w:ascii="Tw Cen MT" w:hAnsi="Tw Cen MT"/>
          <w:b/>
          <w:sz w:val="22"/>
          <w:szCs w:val="22"/>
        </w:rPr>
        <w:t>ARE</w:t>
      </w:r>
      <w:r w:rsidRPr="007563CA">
        <w:rPr>
          <w:rFonts w:ascii="Tw Cen MT" w:hAnsi="Tw Cen MT"/>
          <w:b/>
        </w:rPr>
        <w:t xml:space="preserve"> </w:t>
      </w:r>
      <w:r w:rsidRPr="007563CA">
        <w:rPr>
          <w:rFonts w:ascii="Tw Cen MT" w:hAnsi="Tw Cen MT"/>
        </w:rPr>
        <w:t>RoHS Compliant:</w:t>
      </w:r>
    </w:p>
    <w:tbl>
      <w:tblPr>
        <w:tblpPr w:leftFromText="180" w:rightFromText="180" w:vertAnchor="text" w:horzAnchor="margin" w:tblpY="70"/>
        <w:tblW w:w="10917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0A0" w:firstRow="1" w:lastRow="0" w:firstColumn="1" w:lastColumn="0" w:noHBand="0" w:noVBand="0"/>
      </w:tblPr>
      <w:tblGrid>
        <w:gridCol w:w="1061"/>
        <w:gridCol w:w="1895"/>
        <w:gridCol w:w="4360"/>
        <w:gridCol w:w="3601"/>
      </w:tblGrid>
      <w:tr w:rsidR="007F127E" w:rsidRPr="007563CA" w:rsidTr="008F19E5">
        <w:trPr>
          <w:trHeight w:val="599"/>
        </w:trPr>
        <w:tc>
          <w:tcPr>
            <w:tcW w:w="1061" w:type="dxa"/>
            <w:shd w:val="clear" w:color="auto" w:fill="B8CCE4" w:themeFill="accent1" w:themeFillTint="66"/>
            <w:vAlign w:val="center"/>
          </w:tcPr>
          <w:p w:rsidR="007F127E" w:rsidRPr="007563CA" w:rsidRDefault="007F127E" w:rsidP="00EA3F3D">
            <w:pPr>
              <w:jc w:val="center"/>
              <w:rPr>
                <w:rFonts w:ascii="Tw Cen MT" w:hAnsi="Tw Cen MT"/>
                <w:b/>
              </w:rPr>
            </w:pPr>
            <w:r w:rsidRPr="007563CA">
              <w:rPr>
                <w:rFonts w:ascii="Tw Cen MT" w:hAnsi="Tw Cen MT"/>
                <w:b/>
              </w:rPr>
              <w:t>Item #</w:t>
            </w:r>
          </w:p>
        </w:tc>
        <w:tc>
          <w:tcPr>
            <w:tcW w:w="1895" w:type="dxa"/>
            <w:shd w:val="clear" w:color="auto" w:fill="B8CCE4" w:themeFill="accent1" w:themeFillTint="66"/>
            <w:vAlign w:val="center"/>
          </w:tcPr>
          <w:p w:rsidR="007F127E" w:rsidRPr="007563CA" w:rsidRDefault="007F127E" w:rsidP="00EA3F3D">
            <w:pPr>
              <w:jc w:val="center"/>
              <w:rPr>
                <w:rFonts w:ascii="Tw Cen MT" w:hAnsi="Tw Cen MT"/>
                <w:b/>
              </w:rPr>
            </w:pPr>
            <w:r w:rsidRPr="007563CA">
              <w:rPr>
                <w:rFonts w:ascii="Tw Cen MT" w:hAnsi="Tw Cen MT"/>
                <w:b/>
              </w:rPr>
              <w:t>Customer Part Number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7F127E" w:rsidRPr="007563CA" w:rsidRDefault="007F127E" w:rsidP="00EA3F3D">
            <w:pPr>
              <w:jc w:val="center"/>
              <w:rPr>
                <w:rFonts w:ascii="Tw Cen MT" w:hAnsi="Tw Cen MT"/>
                <w:b/>
              </w:rPr>
            </w:pPr>
            <w:r w:rsidRPr="007563CA">
              <w:rPr>
                <w:rFonts w:ascii="Tw Cen MT" w:hAnsi="Tw Cen MT"/>
                <w:b/>
              </w:rPr>
              <w:t>Part Description</w:t>
            </w:r>
          </w:p>
        </w:tc>
        <w:tc>
          <w:tcPr>
            <w:tcW w:w="3601" w:type="dxa"/>
            <w:shd w:val="clear" w:color="auto" w:fill="B8CCE4" w:themeFill="accent1" w:themeFillTint="66"/>
            <w:vAlign w:val="center"/>
          </w:tcPr>
          <w:p w:rsidR="007F127E" w:rsidRPr="007563CA" w:rsidRDefault="007F127E" w:rsidP="00EA3F3D">
            <w:pPr>
              <w:jc w:val="center"/>
              <w:rPr>
                <w:rFonts w:ascii="Tw Cen MT" w:hAnsi="Tw Cen MT"/>
                <w:b/>
              </w:rPr>
            </w:pPr>
            <w:r w:rsidRPr="007563CA">
              <w:rPr>
                <w:rFonts w:ascii="Tw Cen MT" w:hAnsi="Tw Cen MT"/>
                <w:b/>
              </w:rPr>
              <w:t>Autosplice Part Number</w:t>
            </w:r>
          </w:p>
        </w:tc>
      </w:tr>
      <w:tr w:rsidR="007F127E" w:rsidRPr="007563CA" w:rsidTr="008F19E5">
        <w:trPr>
          <w:trHeight w:val="289"/>
        </w:trPr>
        <w:tc>
          <w:tcPr>
            <w:tcW w:w="1061" w:type="dxa"/>
            <w:vAlign w:val="center"/>
          </w:tcPr>
          <w:p w:rsidR="007F127E" w:rsidRPr="007563CA" w:rsidRDefault="007F127E" w:rsidP="00EA3F3D">
            <w:pPr>
              <w:jc w:val="center"/>
              <w:rPr>
                <w:rFonts w:ascii="Tw Cen MT" w:hAnsi="Tw Cen MT"/>
              </w:rPr>
            </w:pPr>
            <w:r w:rsidRPr="007563CA">
              <w:rPr>
                <w:rFonts w:ascii="Tw Cen MT" w:hAnsi="Tw Cen MT"/>
              </w:rPr>
              <w:t>1</w:t>
            </w:r>
          </w:p>
        </w:tc>
        <w:tc>
          <w:tcPr>
            <w:tcW w:w="1895" w:type="dxa"/>
            <w:vAlign w:val="center"/>
          </w:tcPr>
          <w:p w:rsidR="007F127E" w:rsidRPr="007563CA" w:rsidRDefault="007F127E" w:rsidP="00EA3F3D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360" w:type="dxa"/>
            <w:vAlign w:val="center"/>
          </w:tcPr>
          <w:p w:rsidR="007F127E" w:rsidRPr="007563CA" w:rsidRDefault="007F127E" w:rsidP="00EA3F3D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3601" w:type="dxa"/>
            <w:vAlign w:val="center"/>
          </w:tcPr>
          <w:p w:rsidR="007F127E" w:rsidRPr="007563CA" w:rsidRDefault="007F127E" w:rsidP="00EA3F3D">
            <w:pPr>
              <w:jc w:val="center"/>
              <w:rPr>
                <w:rFonts w:ascii="Tw Cen MT" w:hAnsi="Tw Cen MT"/>
              </w:rPr>
            </w:pPr>
          </w:p>
        </w:tc>
      </w:tr>
      <w:tr w:rsidR="007F127E" w:rsidRPr="007563CA" w:rsidTr="008F19E5">
        <w:trPr>
          <w:trHeight w:val="289"/>
        </w:trPr>
        <w:tc>
          <w:tcPr>
            <w:tcW w:w="1061" w:type="dxa"/>
            <w:vAlign w:val="center"/>
          </w:tcPr>
          <w:p w:rsidR="007F127E" w:rsidRPr="007563CA" w:rsidRDefault="007F127E" w:rsidP="00EA3F3D">
            <w:pPr>
              <w:jc w:val="center"/>
              <w:rPr>
                <w:rFonts w:ascii="Tw Cen MT" w:hAnsi="Tw Cen MT"/>
              </w:rPr>
            </w:pPr>
            <w:r w:rsidRPr="007563CA">
              <w:rPr>
                <w:rFonts w:ascii="Tw Cen MT" w:hAnsi="Tw Cen MT"/>
              </w:rPr>
              <w:t>2</w:t>
            </w:r>
          </w:p>
        </w:tc>
        <w:tc>
          <w:tcPr>
            <w:tcW w:w="1895" w:type="dxa"/>
            <w:vAlign w:val="center"/>
          </w:tcPr>
          <w:p w:rsidR="007F127E" w:rsidRPr="007563CA" w:rsidRDefault="007F127E" w:rsidP="00EA3F3D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360" w:type="dxa"/>
            <w:vAlign w:val="center"/>
          </w:tcPr>
          <w:p w:rsidR="007F127E" w:rsidRPr="007563CA" w:rsidRDefault="007F127E" w:rsidP="00EA3F3D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3601" w:type="dxa"/>
            <w:vAlign w:val="center"/>
          </w:tcPr>
          <w:p w:rsidR="007F127E" w:rsidRPr="007563CA" w:rsidRDefault="007F127E" w:rsidP="00EA3F3D">
            <w:pPr>
              <w:jc w:val="center"/>
              <w:rPr>
                <w:rFonts w:ascii="Tw Cen MT" w:hAnsi="Tw Cen MT"/>
              </w:rPr>
            </w:pPr>
          </w:p>
        </w:tc>
      </w:tr>
      <w:tr w:rsidR="007F127E" w:rsidRPr="007563CA" w:rsidTr="008F19E5">
        <w:trPr>
          <w:trHeight w:val="271"/>
        </w:trPr>
        <w:tc>
          <w:tcPr>
            <w:tcW w:w="1061" w:type="dxa"/>
            <w:vAlign w:val="center"/>
          </w:tcPr>
          <w:p w:rsidR="007F127E" w:rsidRPr="007563CA" w:rsidRDefault="007F127E" w:rsidP="00EA3F3D">
            <w:pPr>
              <w:jc w:val="center"/>
              <w:rPr>
                <w:rFonts w:ascii="Tw Cen MT" w:hAnsi="Tw Cen MT"/>
              </w:rPr>
            </w:pPr>
            <w:r w:rsidRPr="007563CA">
              <w:rPr>
                <w:rFonts w:ascii="Tw Cen MT" w:hAnsi="Tw Cen MT"/>
              </w:rPr>
              <w:t>3</w:t>
            </w:r>
          </w:p>
        </w:tc>
        <w:tc>
          <w:tcPr>
            <w:tcW w:w="1895" w:type="dxa"/>
            <w:vAlign w:val="center"/>
          </w:tcPr>
          <w:p w:rsidR="007F127E" w:rsidRPr="007563CA" w:rsidRDefault="007F127E" w:rsidP="00EA3F3D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360" w:type="dxa"/>
            <w:vAlign w:val="center"/>
          </w:tcPr>
          <w:p w:rsidR="007F127E" w:rsidRPr="007563CA" w:rsidRDefault="007F127E" w:rsidP="00EA3F3D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3601" w:type="dxa"/>
            <w:vAlign w:val="center"/>
          </w:tcPr>
          <w:p w:rsidR="007F127E" w:rsidRPr="007563CA" w:rsidRDefault="007F127E" w:rsidP="00EA3F3D">
            <w:pPr>
              <w:jc w:val="center"/>
              <w:rPr>
                <w:rFonts w:ascii="Tw Cen MT" w:hAnsi="Tw Cen MT"/>
              </w:rPr>
            </w:pPr>
          </w:p>
        </w:tc>
      </w:tr>
    </w:tbl>
    <w:p w:rsidR="007F127E" w:rsidRPr="007563CA" w:rsidRDefault="007F127E">
      <w:pPr>
        <w:rPr>
          <w:rFonts w:ascii="Tw Cen MT" w:hAnsi="Tw Cen MT"/>
        </w:rPr>
      </w:pPr>
    </w:p>
    <w:p w:rsidR="007F127E" w:rsidRPr="007563CA" w:rsidRDefault="007F127E" w:rsidP="00314E39">
      <w:pPr>
        <w:jc w:val="both"/>
        <w:rPr>
          <w:rFonts w:ascii="Tw Cen MT" w:hAnsi="Tw Cen MT"/>
        </w:rPr>
      </w:pPr>
      <w:r w:rsidRPr="007563CA">
        <w:rPr>
          <w:rFonts w:ascii="Tw Cen MT" w:hAnsi="Tw Cen MT"/>
        </w:rPr>
        <w:t xml:space="preserve">This document serves as a formal RoHS Directive declaration that the products listed below </w:t>
      </w:r>
      <w:r w:rsidRPr="00730F70">
        <w:rPr>
          <w:rFonts w:ascii="Tw Cen MT" w:hAnsi="Tw Cen MT"/>
          <w:b/>
          <w:sz w:val="22"/>
          <w:szCs w:val="22"/>
        </w:rPr>
        <w:t>ARE NOT</w:t>
      </w:r>
      <w:r w:rsidRPr="007563CA">
        <w:rPr>
          <w:rFonts w:ascii="Tw Cen MT" w:hAnsi="Tw Cen MT"/>
          <w:b/>
        </w:rPr>
        <w:t xml:space="preserve"> </w:t>
      </w:r>
      <w:r w:rsidRPr="007563CA">
        <w:rPr>
          <w:rFonts w:ascii="Tw Cen MT" w:hAnsi="Tw Cen MT"/>
        </w:rPr>
        <w:t xml:space="preserve">RoHS </w:t>
      </w:r>
      <w:r w:rsidR="00730F70">
        <w:rPr>
          <w:rFonts w:ascii="Tw Cen MT" w:hAnsi="Tw Cen MT"/>
        </w:rPr>
        <w:t>C</w:t>
      </w:r>
      <w:r w:rsidRPr="007563CA">
        <w:rPr>
          <w:rFonts w:ascii="Tw Cen MT" w:hAnsi="Tw Cen MT"/>
        </w:rPr>
        <w:t>ompliant:</w:t>
      </w:r>
    </w:p>
    <w:p w:rsidR="007F127E" w:rsidRPr="007563CA" w:rsidRDefault="007F127E" w:rsidP="00153F5B">
      <w:pPr>
        <w:rPr>
          <w:rFonts w:ascii="Tw Cen MT" w:hAnsi="Tw Cen MT"/>
        </w:rPr>
      </w:pPr>
    </w:p>
    <w:tbl>
      <w:tblPr>
        <w:tblpPr w:leftFromText="180" w:rightFromText="180" w:vertAnchor="text" w:horzAnchor="margin" w:tblpY="70"/>
        <w:tblW w:w="10905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A0" w:firstRow="1" w:lastRow="0" w:firstColumn="1" w:lastColumn="0" w:noHBand="0" w:noVBand="0"/>
      </w:tblPr>
      <w:tblGrid>
        <w:gridCol w:w="1075"/>
        <w:gridCol w:w="1890"/>
        <w:gridCol w:w="2970"/>
        <w:gridCol w:w="2230"/>
        <w:gridCol w:w="2740"/>
      </w:tblGrid>
      <w:tr w:rsidR="007F127E" w:rsidRPr="007563CA" w:rsidTr="008F19E5">
        <w:trPr>
          <w:trHeight w:val="599"/>
        </w:trPr>
        <w:tc>
          <w:tcPr>
            <w:tcW w:w="1075" w:type="dxa"/>
            <w:shd w:val="clear" w:color="auto" w:fill="B8CCE4" w:themeFill="accent1" w:themeFillTint="66"/>
            <w:vAlign w:val="center"/>
          </w:tcPr>
          <w:p w:rsidR="007F127E" w:rsidRPr="007563CA" w:rsidRDefault="007F127E" w:rsidP="00FC53D1">
            <w:pPr>
              <w:jc w:val="center"/>
              <w:rPr>
                <w:rFonts w:ascii="Tw Cen MT" w:hAnsi="Tw Cen MT"/>
                <w:b/>
              </w:rPr>
            </w:pPr>
            <w:r w:rsidRPr="007563CA">
              <w:rPr>
                <w:rFonts w:ascii="Tw Cen MT" w:hAnsi="Tw Cen MT"/>
                <w:b/>
              </w:rPr>
              <w:t>Item #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7F127E" w:rsidRPr="007563CA" w:rsidRDefault="007F127E" w:rsidP="00FC53D1">
            <w:pPr>
              <w:jc w:val="center"/>
              <w:rPr>
                <w:rFonts w:ascii="Tw Cen MT" w:hAnsi="Tw Cen MT"/>
                <w:b/>
              </w:rPr>
            </w:pPr>
            <w:r w:rsidRPr="007563CA">
              <w:rPr>
                <w:rFonts w:ascii="Tw Cen MT" w:hAnsi="Tw Cen MT"/>
                <w:b/>
              </w:rPr>
              <w:t>Customer Part Number</w:t>
            </w:r>
          </w:p>
        </w:tc>
        <w:tc>
          <w:tcPr>
            <w:tcW w:w="2970" w:type="dxa"/>
            <w:shd w:val="clear" w:color="auto" w:fill="B8CCE4" w:themeFill="accent1" w:themeFillTint="66"/>
            <w:vAlign w:val="center"/>
          </w:tcPr>
          <w:p w:rsidR="007F127E" w:rsidRPr="007563CA" w:rsidRDefault="007F127E" w:rsidP="00FC53D1">
            <w:pPr>
              <w:jc w:val="center"/>
              <w:rPr>
                <w:rFonts w:ascii="Tw Cen MT" w:hAnsi="Tw Cen MT"/>
                <w:b/>
              </w:rPr>
            </w:pPr>
            <w:r w:rsidRPr="007563CA">
              <w:rPr>
                <w:rFonts w:ascii="Tw Cen MT" w:hAnsi="Tw Cen MT"/>
                <w:b/>
              </w:rPr>
              <w:t>Part Description</w:t>
            </w:r>
          </w:p>
        </w:tc>
        <w:tc>
          <w:tcPr>
            <w:tcW w:w="2230" w:type="dxa"/>
            <w:shd w:val="clear" w:color="auto" w:fill="B8CCE4" w:themeFill="accent1" w:themeFillTint="66"/>
          </w:tcPr>
          <w:p w:rsidR="007F127E" w:rsidRPr="007563CA" w:rsidRDefault="007F127E" w:rsidP="00FC53D1">
            <w:pPr>
              <w:jc w:val="center"/>
              <w:rPr>
                <w:rFonts w:ascii="Tw Cen MT" w:hAnsi="Tw Cen MT"/>
                <w:b/>
              </w:rPr>
            </w:pPr>
            <w:r w:rsidRPr="007563CA">
              <w:rPr>
                <w:rFonts w:ascii="Tw Cen MT" w:hAnsi="Tw Cen MT"/>
                <w:b/>
              </w:rPr>
              <w:t>Autosplice Part Number</w:t>
            </w:r>
          </w:p>
        </w:tc>
        <w:tc>
          <w:tcPr>
            <w:tcW w:w="2740" w:type="dxa"/>
            <w:shd w:val="clear" w:color="auto" w:fill="B8CCE4" w:themeFill="accent1" w:themeFillTint="66"/>
            <w:vAlign w:val="center"/>
          </w:tcPr>
          <w:p w:rsidR="007F127E" w:rsidRPr="007563CA" w:rsidRDefault="007F127E" w:rsidP="00FC53D1">
            <w:pPr>
              <w:jc w:val="center"/>
              <w:rPr>
                <w:rFonts w:ascii="Tw Cen MT" w:hAnsi="Tw Cen MT"/>
                <w:b/>
              </w:rPr>
            </w:pPr>
            <w:r w:rsidRPr="007563CA">
              <w:rPr>
                <w:rFonts w:ascii="Tw Cen MT" w:hAnsi="Tw Cen MT"/>
                <w:b/>
              </w:rPr>
              <w:t>RoHS Compliant Alternative</w:t>
            </w:r>
          </w:p>
        </w:tc>
      </w:tr>
      <w:tr w:rsidR="007F127E" w:rsidRPr="007563CA" w:rsidTr="008F19E5">
        <w:trPr>
          <w:trHeight w:val="290"/>
        </w:trPr>
        <w:tc>
          <w:tcPr>
            <w:tcW w:w="1075" w:type="dxa"/>
            <w:vAlign w:val="center"/>
          </w:tcPr>
          <w:p w:rsidR="007F127E" w:rsidRPr="007563CA" w:rsidRDefault="0068295A" w:rsidP="00FC53D1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</w:t>
            </w:r>
          </w:p>
        </w:tc>
        <w:tc>
          <w:tcPr>
            <w:tcW w:w="1890" w:type="dxa"/>
            <w:vAlign w:val="center"/>
          </w:tcPr>
          <w:p w:rsidR="007F127E" w:rsidRPr="007563CA" w:rsidRDefault="007F127E" w:rsidP="00FC53D1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2970" w:type="dxa"/>
            <w:vAlign w:val="center"/>
          </w:tcPr>
          <w:p w:rsidR="007F127E" w:rsidRPr="007563CA" w:rsidRDefault="007F127E" w:rsidP="00FC53D1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2230" w:type="dxa"/>
          </w:tcPr>
          <w:p w:rsidR="007F127E" w:rsidRPr="007563CA" w:rsidRDefault="007F127E" w:rsidP="00FC53D1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2740" w:type="dxa"/>
            <w:vAlign w:val="center"/>
          </w:tcPr>
          <w:p w:rsidR="007F127E" w:rsidRPr="007563CA" w:rsidRDefault="007F127E" w:rsidP="00FC53D1">
            <w:pPr>
              <w:jc w:val="center"/>
              <w:rPr>
                <w:rFonts w:ascii="Tw Cen MT" w:hAnsi="Tw Cen MT"/>
              </w:rPr>
            </w:pPr>
          </w:p>
        </w:tc>
      </w:tr>
      <w:tr w:rsidR="0068295A" w:rsidRPr="007563CA" w:rsidTr="008F19E5">
        <w:trPr>
          <w:trHeight w:val="290"/>
        </w:trPr>
        <w:tc>
          <w:tcPr>
            <w:tcW w:w="1075" w:type="dxa"/>
            <w:vAlign w:val="center"/>
          </w:tcPr>
          <w:p w:rsidR="0068295A" w:rsidRDefault="0068295A" w:rsidP="00FC53D1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</w:t>
            </w:r>
          </w:p>
        </w:tc>
        <w:tc>
          <w:tcPr>
            <w:tcW w:w="1890" w:type="dxa"/>
            <w:vAlign w:val="center"/>
          </w:tcPr>
          <w:p w:rsidR="0068295A" w:rsidRDefault="0068295A" w:rsidP="00FC53D1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2970" w:type="dxa"/>
            <w:vAlign w:val="center"/>
          </w:tcPr>
          <w:p w:rsidR="0068295A" w:rsidRDefault="0068295A" w:rsidP="00FC53D1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2230" w:type="dxa"/>
          </w:tcPr>
          <w:p w:rsidR="0068295A" w:rsidRDefault="0068295A" w:rsidP="00FC53D1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2740" w:type="dxa"/>
            <w:vAlign w:val="center"/>
          </w:tcPr>
          <w:p w:rsidR="0068295A" w:rsidRDefault="0068295A" w:rsidP="00FC53D1">
            <w:pPr>
              <w:jc w:val="center"/>
              <w:rPr>
                <w:rFonts w:ascii="Tw Cen MT" w:hAnsi="Tw Cen MT"/>
              </w:rPr>
            </w:pPr>
          </w:p>
        </w:tc>
      </w:tr>
      <w:tr w:rsidR="0068295A" w:rsidRPr="007563CA" w:rsidTr="008F19E5">
        <w:trPr>
          <w:trHeight w:val="290"/>
        </w:trPr>
        <w:tc>
          <w:tcPr>
            <w:tcW w:w="1075" w:type="dxa"/>
            <w:vAlign w:val="center"/>
          </w:tcPr>
          <w:p w:rsidR="0068295A" w:rsidRDefault="0068295A" w:rsidP="00FC53D1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3</w:t>
            </w:r>
          </w:p>
        </w:tc>
        <w:tc>
          <w:tcPr>
            <w:tcW w:w="1890" w:type="dxa"/>
            <w:vAlign w:val="center"/>
          </w:tcPr>
          <w:p w:rsidR="0068295A" w:rsidRDefault="0068295A" w:rsidP="00FC53D1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2970" w:type="dxa"/>
            <w:vAlign w:val="center"/>
          </w:tcPr>
          <w:p w:rsidR="0068295A" w:rsidRDefault="0068295A" w:rsidP="00FC53D1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2230" w:type="dxa"/>
          </w:tcPr>
          <w:p w:rsidR="0068295A" w:rsidRDefault="0068295A" w:rsidP="00FC53D1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2740" w:type="dxa"/>
            <w:vAlign w:val="center"/>
          </w:tcPr>
          <w:p w:rsidR="0068295A" w:rsidRDefault="0068295A" w:rsidP="00FC53D1">
            <w:pPr>
              <w:jc w:val="center"/>
              <w:rPr>
                <w:rFonts w:ascii="Tw Cen MT" w:hAnsi="Tw Cen MT"/>
              </w:rPr>
            </w:pPr>
          </w:p>
        </w:tc>
      </w:tr>
    </w:tbl>
    <w:p w:rsidR="007F127E" w:rsidRPr="007563CA" w:rsidRDefault="007F127E" w:rsidP="00153F5B">
      <w:pPr>
        <w:rPr>
          <w:rFonts w:ascii="Tw Cen MT" w:hAnsi="Tw Cen MT"/>
        </w:rPr>
      </w:pPr>
    </w:p>
    <w:p w:rsidR="007F127E" w:rsidRDefault="007F127E" w:rsidP="00314E39">
      <w:pPr>
        <w:jc w:val="both"/>
        <w:rPr>
          <w:rFonts w:ascii="Tw Cen MT" w:hAnsi="Tw Cen MT"/>
        </w:rPr>
      </w:pPr>
      <w:r w:rsidRPr="007563CA">
        <w:rPr>
          <w:rFonts w:ascii="Tw Cen MT" w:hAnsi="Tw Cen MT"/>
        </w:rPr>
        <w:t xml:space="preserve">To the best of our knowledge, the above listed product(s) sold by </w:t>
      </w:r>
      <w:r w:rsidR="007F682F">
        <w:rPr>
          <w:rFonts w:ascii="Tw Cen MT" w:hAnsi="Tw Cen MT"/>
        </w:rPr>
        <w:t>(</w:t>
      </w:r>
      <w:r w:rsidR="007F682F" w:rsidRPr="007F682F">
        <w:rPr>
          <w:rFonts w:ascii="Tw Cen MT" w:hAnsi="Tw Cen MT"/>
          <w:highlight w:val="yellow"/>
        </w:rPr>
        <w:t>VENDOR NAME</w:t>
      </w:r>
      <w:r w:rsidR="007F682F">
        <w:rPr>
          <w:rFonts w:ascii="Tw Cen MT" w:hAnsi="Tw Cen MT"/>
        </w:rPr>
        <w:t>)</w:t>
      </w:r>
      <w:r w:rsidRPr="007563CA">
        <w:rPr>
          <w:rFonts w:ascii="Tw Cen MT" w:hAnsi="Tw Cen MT"/>
        </w:rPr>
        <w:t xml:space="preserve"> are in full compliance with the European Union RoHS Directive </w:t>
      </w:r>
      <w:r w:rsidR="004264DA" w:rsidRPr="00314E39">
        <w:rPr>
          <w:rFonts w:ascii="Tw Cen MT" w:hAnsi="Tw Cen MT"/>
          <w:b/>
        </w:rPr>
        <w:t>2015/863</w:t>
      </w:r>
      <w:r w:rsidR="004264DA" w:rsidRPr="007563CA">
        <w:rPr>
          <w:rFonts w:ascii="Tw Cen MT" w:hAnsi="Tw Cen MT"/>
        </w:rPr>
        <w:t xml:space="preserve"> </w:t>
      </w:r>
      <w:r w:rsidRPr="007563CA">
        <w:rPr>
          <w:rFonts w:ascii="Tw Cen MT" w:hAnsi="Tw Cen MT"/>
        </w:rPr>
        <w:t>and do not contain any of the following substances in exc</w:t>
      </w:r>
      <w:r w:rsidR="00730F70">
        <w:rPr>
          <w:rFonts w:ascii="Tw Cen MT" w:hAnsi="Tw Cen MT"/>
        </w:rPr>
        <w:t>ess of the below listed amounts:</w:t>
      </w:r>
    </w:p>
    <w:p w:rsidR="00730F70" w:rsidRPr="007563CA" w:rsidRDefault="00730F70">
      <w:pPr>
        <w:rPr>
          <w:rFonts w:ascii="Tw Cen MT" w:hAnsi="Tw Cen MT"/>
        </w:rPr>
      </w:pPr>
    </w:p>
    <w:tbl>
      <w:tblPr>
        <w:tblW w:w="0" w:type="auto"/>
        <w:jc w:val="center"/>
        <w:tblBorders>
          <w:top w:val="single" w:sz="2" w:space="0" w:color="1F497D"/>
          <w:left w:val="single" w:sz="2" w:space="0" w:color="1F497D"/>
          <w:bottom w:val="single" w:sz="2" w:space="0" w:color="1F497D"/>
          <w:right w:val="single" w:sz="2" w:space="0" w:color="1F497D"/>
          <w:insideH w:val="single" w:sz="2" w:space="0" w:color="1F497D"/>
          <w:insideV w:val="single" w:sz="2" w:space="0" w:color="1F497D"/>
        </w:tblBorders>
        <w:tblLook w:val="00A0" w:firstRow="1" w:lastRow="0" w:firstColumn="1" w:lastColumn="0" w:noHBand="0" w:noVBand="0"/>
      </w:tblPr>
      <w:tblGrid>
        <w:gridCol w:w="4135"/>
        <w:gridCol w:w="3301"/>
      </w:tblGrid>
      <w:tr w:rsidR="007F127E" w:rsidRPr="007563CA" w:rsidTr="008F19E5">
        <w:trPr>
          <w:trHeight w:val="268"/>
          <w:jc w:val="center"/>
        </w:trPr>
        <w:tc>
          <w:tcPr>
            <w:tcW w:w="4135" w:type="dxa"/>
            <w:shd w:val="clear" w:color="auto" w:fill="B8CCE4" w:themeFill="accent1" w:themeFillTint="66"/>
          </w:tcPr>
          <w:p w:rsidR="007F127E" w:rsidRPr="007563CA" w:rsidRDefault="007F127E">
            <w:pPr>
              <w:rPr>
                <w:rFonts w:ascii="Tw Cen MT" w:hAnsi="Tw Cen MT"/>
                <w:b/>
              </w:rPr>
            </w:pPr>
            <w:r w:rsidRPr="007563CA">
              <w:rPr>
                <w:rFonts w:ascii="Tw Cen MT" w:hAnsi="Tw Cen MT"/>
                <w:b/>
              </w:rPr>
              <w:t>Banned Substance</w:t>
            </w:r>
          </w:p>
        </w:tc>
        <w:tc>
          <w:tcPr>
            <w:tcW w:w="3301" w:type="dxa"/>
            <w:shd w:val="clear" w:color="auto" w:fill="B8CCE4" w:themeFill="accent1" w:themeFillTint="66"/>
          </w:tcPr>
          <w:p w:rsidR="007F127E" w:rsidRPr="007563CA" w:rsidRDefault="007F127E">
            <w:pPr>
              <w:rPr>
                <w:rFonts w:ascii="Tw Cen MT" w:hAnsi="Tw Cen MT"/>
                <w:b/>
              </w:rPr>
            </w:pPr>
            <w:r w:rsidRPr="007563CA">
              <w:rPr>
                <w:rFonts w:ascii="Tw Cen MT" w:hAnsi="Tw Cen MT"/>
                <w:b/>
              </w:rPr>
              <w:t>RoHS Limit (parts per million)</w:t>
            </w:r>
          </w:p>
        </w:tc>
      </w:tr>
      <w:tr w:rsidR="007F127E" w:rsidRPr="007563CA" w:rsidTr="008F19E5">
        <w:trPr>
          <w:trHeight w:val="248"/>
          <w:jc w:val="center"/>
        </w:trPr>
        <w:tc>
          <w:tcPr>
            <w:tcW w:w="4135" w:type="dxa"/>
          </w:tcPr>
          <w:p w:rsidR="007F127E" w:rsidRPr="007563CA" w:rsidRDefault="007F127E">
            <w:pPr>
              <w:rPr>
                <w:rFonts w:ascii="Tw Cen MT" w:hAnsi="Tw Cen MT"/>
              </w:rPr>
            </w:pPr>
            <w:r w:rsidRPr="007563CA">
              <w:rPr>
                <w:rFonts w:ascii="Tw Cen MT" w:hAnsi="Tw Cen MT"/>
              </w:rPr>
              <w:t>Cadmium  (Cd)</w:t>
            </w:r>
          </w:p>
        </w:tc>
        <w:tc>
          <w:tcPr>
            <w:tcW w:w="3301" w:type="dxa"/>
          </w:tcPr>
          <w:p w:rsidR="007F127E" w:rsidRPr="00314E39" w:rsidRDefault="007F127E" w:rsidP="00314E39">
            <w:pPr>
              <w:jc w:val="center"/>
              <w:rPr>
                <w:rFonts w:ascii="Tw Cen MT" w:hAnsi="Tw Cen MT"/>
              </w:rPr>
            </w:pPr>
            <w:r w:rsidRPr="00314E39">
              <w:rPr>
                <w:rFonts w:ascii="Tw Cen MT" w:hAnsi="Tw Cen MT"/>
              </w:rPr>
              <w:t>100</w:t>
            </w:r>
          </w:p>
        </w:tc>
      </w:tr>
      <w:tr w:rsidR="007F127E" w:rsidRPr="007563CA" w:rsidTr="008F19E5">
        <w:trPr>
          <w:trHeight w:val="268"/>
          <w:jc w:val="center"/>
        </w:trPr>
        <w:tc>
          <w:tcPr>
            <w:tcW w:w="4135" w:type="dxa"/>
          </w:tcPr>
          <w:p w:rsidR="007F127E" w:rsidRPr="007563CA" w:rsidRDefault="007F127E">
            <w:pPr>
              <w:rPr>
                <w:rFonts w:ascii="Tw Cen MT" w:hAnsi="Tw Cen MT"/>
              </w:rPr>
            </w:pPr>
            <w:r w:rsidRPr="007563CA">
              <w:rPr>
                <w:rFonts w:ascii="Tw Cen MT" w:hAnsi="Tw Cen MT"/>
              </w:rPr>
              <w:t>Lead (Pb)</w:t>
            </w:r>
          </w:p>
        </w:tc>
        <w:tc>
          <w:tcPr>
            <w:tcW w:w="3301" w:type="dxa"/>
          </w:tcPr>
          <w:p w:rsidR="007F127E" w:rsidRPr="00314E39" w:rsidRDefault="007F127E" w:rsidP="00314E39">
            <w:pPr>
              <w:jc w:val="center"/>
              <w:rPr>
                <w:rFonts w:ascii="Tw Cen MT" w:hAnsi="Tw Cen MT"/>
              </w:rPr>
            </w:pPr>
            <w:r w:rsidRPr="00314E39">
              <w:rPr>
                <w:rFonts w:ascii="Tw Cen MT" w:hAnsi="Tw Cen MT"/>
              </w:rPr>
              <w:t>1000</w:t>
            </w:r>
          </w:p>
        </w:tc>
      </w:tr>
      <w:tr w:rsidR="007F127E" w:rsidRPr="007563CA" w:rsidTr="008F19E5">
        <w:trPr>
          <w:trHeight w:val="248"/>
          <w:jc w:val="center"/>
        </w:trPr>
        <w:tc>
          <w:tcPr>
            <w:tcW w:w="4135" w:type="dxa"/>
          </w:tcPr>
          <w:p w:rsidR="007F127E" w:rsidRPr="007563CA" w:rsidRDefault="007F127E">
            <w:pPr>
              <w:rPr>
                <w:rFonts w:ascii="Tw Cen MT" w:hAnsi="Tw Cen MT"/>
              </w:rPr>
            </w:pPr>
            <w:r w:rsidRPr="007563CA">
              <w:rPr>
                <w:rFonts w:ascii="Tw Cen MT" w:hAnsi="Tw Cen MT"/>
              </w:rPr>
              <w:t>Mercury (Hg)</w:t>
            </w:r>
          </w:p>
        </w:tc>
        <w:tc>
          <w:tcPr>
            <w:tcW w:w="3301" w:type="dxa"/>
          </w:tcPr>
          <w:p w:rsidR="007F127E" w:rsidRPr="00314E39" w:rsidRDefault="007F127E" w:rsidP="00314E39">
            <w:pPr>
              <w:jc w:val="center"/>
              <w:rPr>
                <w:rFonts w:ascii="Tw Cen MT" w:hAnsi="Tw Cen MT"/>
              </w:rPr>
            </w:pPr>
            <w:r w:rsidRPr="00314E39">
              <w:rPr>
                <w:rFonts w:ascii="Tw Cen MT" w:hAnsi="Tw Cen MT"/>
              </w:rPr>
              <w:t>1000</w:t>
            </w:r>
          </w:p>
        </w:tc>
      </w:tr>
      <w:tr w:rsidR="007F127E" w:rsidRPr="007563CA" w:rsidTr="008F19E5">
        <w:trPr>
          <w:trHeight w:val="268"/>
          <w:jc w:val="center"/>
        </w:trPr>
        <w:tc>
          <w:tcPr>
            <w:tcW w:w="4135" w:type="dxa"/>
          </w:tcPr>
          <w:p w:rsidR="007F127E" w:rsidRPr="007563CA" w:rsidRDefault="007F127E">
            <w:pPr>
              <w:rPr>
                <w:rFonts w:ascii="Tw Cen MT" w:hAnsi="Tw Cen MT"/>
              </w:rPr>
            </w:pPr>
            <w:r w:rsidRPr="007563CA">
              <w:rPr>
                <w:rFonts w:ascii="Tw Cen MT" w:hAnsi="Tw Cen MT"/>
              </w:rPr>
              <w:t>Hexavalent Chromium (Cr6+)</w:t>
            </w:r>
          </w:p>
        </w:tc>
        <w:tc>
          <w:tcPr>
            <w:tcW w:w="3301" w:type="dxa"/>
          </w:tcPr>
          <w:p w:rsidR="007F127E" w:rsidRPr="00314E39" w:rsidRDefault="007F127E" w:rsidP="00314E39">
            <w:pPr>
              <w:jc w:val="center"/>
              <w:rPr>
                <w:rFonts w:ascii="Tw Cen MT" w:hAnsi="Tw Cen MT"/>
              </w:rPr>
            </w:pPr>
            <w:r w:rsidRPr="00314E39">
              <w:rPr>
                <w:rFonts w:ascii="Tw Cen MT" w:hAnsi="Tw Cen MT"/>
              </w:rPr>
              <w:t>1000</w:t>
            </w:r>
          </w:p>
        </w:tc>
      </w:tr>
      <w:tr w:rsidR="007F127E" w:rsidRPr="007563CA" w:rsidTr="008F19E5">
        <w:trPr>
          <w:trHeight w:val="248"/>
          <w:jc w:val="center"/>
        </w:trPr>
        <w:tc>
          <w:tcPr>
            <w:tcW w:w="4135" w:type="dxa"/>
          </w:tcPr>
          <w:p w:rsidR="007F127E" w:rsidRPr="007563CA" w:rsidRDefault="004264DA">
            <w:pPr>
              <w:rPr>
                <w:rFonts w:ascii="Tw Cen MT" w:hAnsi="Tw Cen MT"/>
              </w:rPr>
            </w:pPr>
            <w:r w:rsidRPr="007563CA">
              <w:rPr>
                <w:rFonts w:ascii="Tw Cen MT" w:hAnsi="Tw Cen MT"/>
              </w:rPr>
              <w:t>Poly</w:t>
            </w:r>
            <w:r w:rsidR="007F127E" w:rsidRPr="007563CA">
              <w:rPr>
                <w:rFonts w:ascii="Tw Cen MT" w:hAnsi="Tw Cen MT"/>
              </w:rPr>
              <w:t>Brominated Biphenyls (PBBs)</w:t>
            </w:r>
          </w:p>
        </w:tc>
        <w:tc>
          <w:tcPr>
            <w:tcW w:w="3301" w:type="dxa"/>
          </w:tcPr>
          <w:p w:rsidR="007F127E" w:rsidRPr="00314E39" w:rsidRDefault="007F127E" w:rsidP="00314E39">
            <w:pPr>
              <w:jc w:val="center"/>
              <w:rPr>
                <w:rFonts w:ascii="Tw Cen MT" w:hAnsi="Tw Cen MT"/>
              </w:rPr>
            </w:pPr>
            <w:r w:rsidRPr="00314E39">
              <w:rPr>
                <w:rFonts w:ascii="Tw Cen MT" w:hAnsi="Tw Cen MT"/>
              </w:rPr>
              <w:t>1000</w:t>
            </w:r>
          </w:p>
        </w:tc>
      </w:tr>
      <w:tr w:rsidR="007F127E" w:rsidRPr="007563CA" w:rsidTr="008F19E5">
        <w:trPr>
          <w:trHeight w:val="268"/>
          <w:jc w:val="center"/>
        </w:trPr>
        <w:tc>
          <w:tcPr>
            <w:tcW w:w="4135" w:type="dxa"/>
          </w:tcPr>
          <w:p w:rsidR="007F127E" w:rsidRPr="007563CA" w:rsidRDefault="004264DA" w:rsidP="006B0D9E">
            <w:pPr>
              <w:rPr>
                <w:rFonts w:ascii="Tw Cen MT" w:hAnsi="Tw Cen MT"/>
              </w:rPr>
            </w:pPr>
            <w:r w:rsidRPr="007563CA">
              <w:rPr>
                <w:rFonts w:ascii="Tw Cen MT" w:hAnsi="Tw Cen MT"/>
              </w:rPr>
              <w:t>Poly</w:t>
            </w:r>
            <w:r w:rsidR="007F127E" w:rsidRPr="007563CA">
              <w:rPr>
                <w:rFonts w:ascii="Tw Cen MT" w:hAnsi="Tw Cen MT"/>
              </w:rPr>
              <w:t>Brominated Diphenyl Ethers (PBDEs)</w:t>
            </w:r>
          </w:p>
        </w:tc>
        <w:tc>
          <w:tcPr>
            <w:tcW w:w="3301" w:type="dxa"/>
          </w:tcPr>
          <w:p w:rsidR="007F127E" w:rsidRPr="00314E39" w:rsidRDefault="007F127E" w:rsidP="00314E39">
            <w:pPr>
              <w:jc w:val="center"/>
              <w:rPr>
                <w:rFonts w:ascii="Tw Cen MT" w:hAnsi="Tw Cen MT"/>
              </w:rPr>
            </w:pPr>
            <w:r w:rsidRPr="00314E39">
              <w:rPr>
                <w:rFonts w:ascii="Tw Cen MT" w:hAnsi="Tw Cen MT"/>
              </w:rPr>
              <w:t>1000</w:t>
            </w:r>
          </w:p>
        </w:tc>
      </w:tr>
      <w:tr w:rsidR="004264DA" w:rsidRPr="007563CA" w:rsidTr="008F19E5">
        <w:trPr>
          <w:trHeight w:val="248"/>
          <w:jc w:val="center"/>
        </w:trPr>
        <w:tc>
          <w:tcPr>
            <w:tcW w:w="4135" w:type="dxa"/>
          </w:tcPr>
          <w:p w:rsidR="004264DA" w:rsidRPr="007563CA" w:rsidRDefault="004264DA" w:rsidP="006B0D9E">
            <w:pPr>
              <w:rPr>
                <w:rFonts w:ascii="Tw Cen MT" w:hAnsi="Tw Cen MT"/>
                <w:highlight w:val="yellow"/>
              </w:rPr>
            </w:pPr>
            <w:r w:rsidRPr="007563CA">
              <w:rPr>
                <w:rFonts w:ascii="Tw Cen MT" w:hAnsi="Tw Cen MT"/>
              </w:rPr>
              <w:t>Bis(2-Ethylhexyl) phthalate (DEHP)</w:t>
            </w:r>
          </w:p>
        </w:tc>
        <w:tc>
          <w:tcPr>
            <w:tcW w:w="3301" w:type="dxa"/>
          </w:tcPr>
          <w:p w:rsidR="004264DA" w:rsidRPr="00314E39" w:rsidRDefault="004264DA" w:rsidP="00314E39">
            <w:pPr>
              <w:jc w:val="center"/>
              <w:rPr>
                <w:rFonts w:ascii="Tw Cen MT" w:hAnsi="Tw Cen MT"/>
              </w:rPr>
            </w:pPr>
            <w:r w:rsidRPr="00314E39">
              <w:rPr>
                <w:rFonts w:ascii="Tw Cen MT" w:hAnsi="Tw Cen MT"/>
              </w:rPr>
              <w:t>1000</w:t>
            </w:r>
          </w:p>
        </w:tc>
      </w:tr>
      <w:tr w:rsidR="004264DA" w:rsidRPr="007563CA" w:rsidTr="008F19E5">
        <w:trPr>
          <w:trHeight w:val="268"/>
          <w:jc w:val="center"/>
        </w:trPr>
        <w:tc>
          <w:tcPr>
            <w:tcW w:w="4135" w:type="dxa"/>
          </w:tcPr>
          <w:p w:rsidR="004264DA" w:rsidRPr="007563CA" w:rsidRDefault="004264DA" w:rsidP="006B0D9E">
            <w:pPr>
              <w:rPr>
                <w:rFonts w:ascii="Tw Cen MT" w:hAnsi="Tw Cen MT"/>
                <w:highlight w:val="yellow"/>
              </w:rPr>
            </w:pPr>
            <w:r w:rsidRPr="007563CA">
              <w:rPr>
                <w:rFonts w:ascii="Tw Cen MT" w:hAnsi="Tw Cen MT"/>
              </w:rPr>
              <w:t>Benzyl butyl phthalate (BBP)</w:t>
            </w:r>
          </w:p>
        </w:tc>
        <w:tc>
          <w:tcPr>
            <w:tcW w:w="3301" w:type="dxa"/>
          </w:tcPr>
          <w:p w:rsidR="004264DA" w:rsidRPr="00314E39" w:rsidRDefault="004264DA" w:rsidP="00314E39">
            <w:pPr>
              <w:jc w:val="center"/>
              <w:rPr>
                <w:rFonts w:ascii="Tw Cen MT" w:hAnsi="Tw Cen MT"/>
              </w:rPr>
            </w:pPr>
            <w:r w:rsidRPr="00314E39">
              <w:rPr>
                <w:rFonts w:ascii="Tw Cen MT" w:hAnsi="Tw Cen MT"/>
              </w:rPr>
              <w:t>1000</w:t>
            </w:r>
          </w:p>
        </w:tc>
      </w:tr>
      <w:tr w:rsidR="004264DA" w:rsidRPr="007563CA" w:rsidTr="008F19E5">
        <w:trPr>
          <w:trHeight w:val="248"/>
          <w:jc w:val="center"/>
        </w:trPr>
        <w:tc>
          <w:tcPr>
            <w:tcW w:w="4135" w:type="dxa"/>
          </w:tcPr>
          <w:p w:rsidR="004264DA" w:rsidRPr="007563CA" w:rsidRDefault="004264DA" w:rsidP="006B0D9E">
            <w:pPr>
              <w:rPr>
                <w:rFonts w:ascii="Tw Cen MT" w:hAnsi="Tw Cen MT"/>
                <w:highlight w:val="yellow"/>
              </w:rPr>
            </w:pPr>
            <w:r w:rsidRPr="007563CA">
              <w:rPr>
                <w:rFonts w:ascii="Tw Cen MT" w:hAnsi="Tw Cen MT"/>
              </w:rPr>
              <w:t>Dibutyl phthalate (DBP)</w:t>
            </w:r>
          </w:p>
        </w:tc>
        <w:tc>
          <w:tcPr>
            <w:tcW w:w="3301" w:type="dxa"/>
          </w:tcPr>
          <w:p w:rsidR="004264DA" w:rsidRPr="00314E39" w:rsidRDefault="004264DA" w:rsidP="00314E39">
            <w:pPr>
              <w:jc w:val="center"/>
              <w:rPr>
                <w:rFonts w:ascii="Tw Cen MT" w:hAnsi="Tw Cen MT"/>
              </w:rPr>
            </w:pPr>
            <w:r w:rsidRPr="00314E39">
              <w:rPr>
                <w:rFonts w:ascii="Tw Cen MT" w:hAnsi="Tw Cen MT"/>
              </w:rPr>
              <w:t>1000</w:t>
            </w:r>
          </w:p>
        </w:tc>
      </w:tr>
      <w:tr w:rsidR="004264DA" w:rsidRPr="007563CA" w:rsidTr="008F19E5">
        <w:trPr>
          <w:trHeight w:val="152"/>
          <w:jc w:val="center"/>
        </w:trPr>
        <w:tc>
          <w:tcPr>
            <w:tcW w:w="4135" w:type="dxa"/>
          </w:tcPr>
          <w:p w:rsidR="004264DA" w:rsidRPr="007563CA" w:rsidRDefault="004264DA" w:rsidP="006B0D9E">
            <w:pPr>
              <w:rPr>
                <w:rFonts w:ascii="Tw Cen MT" w:hAnsi="Tw Cen MT"/>
                <w:highlight w:val="yellow"/>
              </w:rPr>
            </w:pPr>
            <w:r w:rsidRPr="007563CA">
              <w:rPr>
                <w:rFonts w:ascii="Tw Cen MT" w:hAnsi="Tw Cen MT"/>
              </w:rPr>
              <w:t>Diisobutyl phthalate (DIBP)</w:t>
            </w:r>
          </w:p>
        </w:tc>
        <w:tc>
          <w:tcPr>
            <w:tcW w:w="3301" w:type="dxa"/>
          </w:tcPr>
          <w:p w:rsidR="004264DA" w:rsidRPr="00314E39" w:rsidRDefault="004264DA" w:rsidP="00314E39">
            <w:pPr>
              <w:jc w:val="center"/>
              <w:rPr>
                <w:rFonts w:ascii="Tw Cen MT" w:hAnsi="Tw Cen MT"/>
              </w:rPr>
            </w:pPr>
            <w:r w:rsidRPr="00314E39">
              <w:rPr>
                <w:rFonts w:ascii="Tw Cen MT" w:hAnsi="Tw Cen MT"/>
              </w:rPr>
              <w:t>1000</w:t>
            </w:r>
          </w:p>
        </w:tc>
      </w:tr>
    </w:tbl>
    <w:p w:rsidR="00416FBF" w:rsidRDefault="00416FBF">
      <w:pPr>
        <w:rPr>
          <w:rFonts w:ascii="Tw Cen MT" w:hAnsi="Tw Cen MT"/>
        </w:rPr>
      </w:pPr>
    </w:p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"/>
        <w:gridCol w:w="899"/>
        <w:gridCol w:w="3061"/>
        <w:gridCol w:w="797"/>
        <w:gridCol w:w="805"/>
        <w:gridCol w:w="383"/>
        <w:gridCol w:w="2173"/>
        <w:gridCol w:w="1583"/>
      </w:tblGrid>
      <w:tr w:rsidR="007F682F" w:rsidRPr="007F682F" w:rsidTr="007F682F">
        <w:trPr>
          <w:gridAfter w:val="1"/>
          <w:wAfter w:w="1586" w:type="dxa"/>
          <w:trHeight w:val="270"/>
        </w:trPr>
        <w:tc>
          <w:tcPr>
            <w:tcW w:w="1620" w:type="dxa"/>
            <w:gridSpan w:val="2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682F" w:rsidRPr="007F682F" w:rsidRDefault="007F682F">
            <w:pPr>
              <w:rPr>
                <w:rFonts w:ascii="Tw Cen MT" w:hAnsi="Tw Cen MT"/>
                <w:b/>
                <w:szCs w:val="22"/>
              </w:rPr>
            </w:pPr>
            <w:r w:rsidRPr="007F682F">
              <w:rPr>
                <w:rFonts w:ascii="Tw Cen MT" w:hAnsi="Tw Cen MT"/>
                <w:b/>
                <w:szCs w:val="22"/>
              </w:rPr>
              <w:t>Contact Name: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682F" w:rsidRPr="007F682F" w:rsidRDefault="007F682F">
            <w:pPr>
              <w:rPr>
                <w:rFonts w:ascii="Tw Cen MT" w:hAnsi="Tw Cen MT"/>
                <w:b/>
                <w:szCs w:val="22"/>
              </w:rPr>
            </w:pPr>
          </w:p>
        </w:tc>
        <w:tc>
          <w:tcPr>
            <w:tcW w:w="798" w:type="dxa"/>
            <w:vAlign w:val="bottom"/>
          </w:tcPr>
          <w:p w:rsidR="007F682F" w:rsidRPr="007F682F" w:rsidRDefault="007F682F">
            <w:pPr>
              <w:rPr>
                <w:rFonts w:ascii="Tw Cen MT" w:hAnsi="Tw Cen MT"/>
                <w:b/>
                <w:szCs w:val="22"/>
              </w:rPr>
            </w:pPr>
          </w:p>
        </w:tc>
        <w:tc>
          <w:tcPr>
            <w:tcW w:w="805" w:type="dxa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682F" w:rsidRPr="007F682F" w:rsidRDefault="007F682F">
            <w:pPr>
              <w:rPr>
                <w:rFonts w:ascii="Tw Cen MT" w:hAnsi="Tw Cen MT"/>
                <w:b/>
                <w:szCs w:val="22"/>
              </w:rPr>
            </w:pPr>
            <w:r w:rsidRPr="007F682F">
              <w:rPr>
                <w:rFonts w:ascii="Tw Cen MT" w:hAnsi="Tw Cen MT"/>
                <w:b/>
                <w:szCs w:val="22"/>
              </w:rPr>
              <w:t>Date: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682F" w:rsidRPr="007F682F" w:rsidRDefault="007F682F">
            <w:pPr>
              <w:rPr>
                <w:rFonts w:ascii="Tw Cen MT" w:hAnsi="Tw Cen MT"/>
                <w:b/>
                <w:szCs w:val="22"/>
              </w:rPr>
            </w:pPr>
          </w:p>
        </w:tc>
      </w:tr>
      <w:tr w:rsidR="007F682F" w:rsidRPr="007F682F" w:rsidTr="007F682F">
        <w:trPr>
          <w:trHeight w:val="620"/>
        </w:trPr>
        <w:tc>
          <w:tcPr>
            <w:tcW w:w="720" w:type="dxa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682F" w:rsidRPr="007F682F" w:rsidRDefault="007F682F">
            <w:pPr>
              <w:rPr>
                <w:rFonts w:ascii="Tw Cen MT" w:hAnsi="Tw Cen MT"/>
                <w:b/>
                <w:szCs w:val="22"/>
              </w:rPr>
            </w:pPr>
            <w:r w:rsidRPr="007F682F">
              <w:rPr>
                <w:rFonts w:ascii="Tw Cen MT" w:hAnsi="Tw Cen MT"/>
                <w:b/>
                <w:szCs w:val="22"/>
              </w:rPr>
              <w:t>Email: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682F" w:rsidRPr="007F682F" w:rsidRDefault="007F682F">
            <w:pPr>
              <w:rPr>
                <w:rFonts w:ascii="Tw Cen MT" w:hAnsi="Tw Cen MT"/>
                <w:b/>
                <w:szCs w:val="22"/>
              </w:rPr>
            </w:pPr>
          </w:p>
        </w:tc>
        <w:tc>
          <w:tcPr>
            <w:tcW w:w="798" w:type="dxa"/>
            <w:vAlign w:val="bottom"/>
          </w:tcPr>
          <w:p w:rsidR="007F682F" w:rsidRPr="007F682F" w:rsidRDefault="007F682F">
            <w:pPr>
              <w:rPr>
                <w:rFonts w:ascii="Tw Cen MT" w:hAnsi="Tw Cen MT"/>
                <w:b/>
                <w:szCs w:val="22"/>
              </w:rPr>
            </w:pPr>
          </w:p>
        </w:tc>
        <w:tc>
          <w:tcPr>
            <w:tcW w:w="1188" w:type="dxa"/>
            <w:gridSpan w:val="2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682F" w:rsidRPr="007F682F" w:rsidRDefault="007F682F">
            <w:pPr>
              <w:rPr>
                <w:rFonts w:ascii="Tw Cen MT" w:hAnsi="Tw Cen MT"/>
                <w:b/>
                <w:szCs w:val="22"/>
              </w:rPr>
            </w:pPr>
            <w:r w:rsidRPr="007F682F">
              <w:rPr>
                <w:rFonts w:ascii="Tw Cen MT" w:hAnsi="Tw Cen MT"/>
                <w:b/>
                <w:szCs w:val="22"/>
              </w:rPr>
              <w:t>Signature: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682F" w:rsidRPr="007F682F" w:rsidRDefault="007F682F">
            <w:pPr>
              <w:rPr>
                <w:rFonts w:ascii="Tw Cen MT" w:hAnsi="Tw Cen MT"/>
                <w:szCs w:val="22"/>
              </w:rPr>
            </w:pPr>
          </w:p>
        </w:tc>
      </w:tr>
    </w:tbl>
    <w:p w:rsidR="00730F70" w:rsidRDefault="00314E39" w:rsidP="00314E39">
      <w:pPr>
        <w:tabs>
          <w:tab w:val="left" w:pos="10323"/>
        </w:tabs>
        <w:rPr>
          <w:rFonts w:ascii="Tw Cen MT" w:hAnsi="Tw Cen MT"/>
          <w:sz w:val="28"/>
        </w:rPr>
      </w:pPr>
      <w:r w:rsidRPr="007F682F">
        <w:rPr>
          <w:rFonts w:ascii="Tw Cen MT" w:hAnsi="Tw Cen MT"/>
          <w:sz w:val="28"/>
        </w:rPr>
        <w:tab/>
      </w:r>
    </w:p>
    <w:p w:rsidR="003B32BC" w:rsidRDefault="003B32BC" w:rsidP="00314E39">
      <w:pPr>
        <w:tabs>
          <w:tab w:val="left" w:pos="10323"/>
        </w:tabs>
        <w:rPr>
          <w:rFonts w:ascii="Tw Cen MT" w:hAnsi="Tw Cen MT"/>
          <w:sz w:val="28"/>
        </w:rPr>
      </w:pPr>
    </w:p>
    <w:p w:rsidR="003B32BC" w:rsidRDefault="003B32BC" w:rsidP="00314E39">
      <w:pPr>
        <w:tabs>
          <w:tab w:val="left" w:pos="10323"/>
        </w:tabs>
        <w:rPr>
          <w:rFonts w:ascii="Tw Cen MT" w:hAnsi="Tw Cen MT"/>
          <w:sz w:val="28"/>
        </w:rPr>
      </w:pPr>
      <w:bookmarkStart w:id="0" w:name="_GoBack"/>
      <w:bookmarkEnd w:id="0"/>
    </w:p>
    <w:p w:rsidR="003B32BC" w:rsidRDefault="003B32BC" w:rsidP="00314E39">
      <w:pPr>
        <w:tabs>
          <w:tab w:val="left" w:pos="10323"/>
        </w:tabs>
        <w:rPr>
          <w:rFonts w:ascii="Tw Cen MT" w:hAnsi="Tw Cen MT"/>
          <w:sz w:val="28"/>
        </w:rPr>
      </w:pPr>
    </w:p>
    <w:p w:rsidR="007F127E" w:rsidRPr="00314E39" w:rsidRDefault="007563CA" w:rsidP="00D573D3">
      <w:pPr>
        <w:ind w:left="7920"/>
        <w:rPr>
          <w:rFonts w:ascii="Tw Cen MT" w:hAnsi="Tw Cen MT"/>
          <w:b/>
          <w:u w:val="single"/>
        </w:rPr>
      </w:pP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</w:p>
    <w:sectPr w:rsidR="007F127E" w:rsidRPr="00314E39" w:rsidSect="007563CA">
      <w:headerReference w:type="default" r:id="rId7"/>
      <w:footerReference w:type="default" r:id="rId8"/>
      <w:pgSz w:w="12240" w:h="15840"/>
      <w:pgMar w:top="720" w:right="450" w:bottom="1008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19A" w:rsidRDefault="0074519A">
      <w:r>
        <w:separator/>
      </w:r>
    </w:p>
  </w:endnote>
  <w:endnote w:type="continuationSeparator" w:id="0">
    <w:p w:rsidR="0074519A" w:rsidRDefault="0074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3CA" w:rsidRPr="00730F70" w:rsidRDefault="00A20FFE" w:rsidP="00730F70">
    <w:pPr>
      <w:rPr>
        <w:rFonts w:ascii="Tw Cen MT" w:hAnsi="Tw Cen MT"/>
      </w:rPr>
    </w:pPr>
    <w:r w:rsidRPr="00730F70">
      <w:rPr>
        <w:rFonts w:ascii="Tw Cen MT" w:hAnsi="Tw Cen MT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6FED70" wp14:editId="51F4BB3A">
              <wp:simplePos x="0" y="0"/>
              <wp:positionH relativeFrom="column">
                <wp:posOffset>-12700</wp:posOffset>
              </wp:positionH>
              <wp:positionV relativeFrom="paragraph">
                <wp:posOffset>258334</wp:posOffset>
              </wp:positionV>
              <wp:extent cx="1306830" cy="0"/>
              <wp:effectExtent l="0" t="19050" r="45720" b="38100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06830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12A319" id="Straight Connector 2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pt,20.35pt" to="101.9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" strokecolor="#7f7f7f [1612]" strokeweight="4.5pt"/>
          </w:pict>
        </mc:Fallback>
      </mc:AlternateContent>
    </w:r>
    <w:r w:rsidR="00E02014" w:rsidRPr="00730F70">
      <w:rPr>
        <w:rFonts w:ascii="Tw Cen MT" w:hAnsi="Tw Cen MT"/>
        <w:noProof/>
      </w:rPr>
      <w:t xml:space="preserve"> </w:t>
    </w:r>
    <w:r w:rsidR="007563CA" w:rsidRPr="00730F70">
      <w:rPr>
        <w:rFonts w:ascii="Tw Cen MT" w:hAnsi="Tw Cen MT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E64D82" wp14:editId="3B384F57">
              <wp:simplePos x="0" y="0"/>
              <wp:positionH relativeFrom="column">
                <wp:posOffset>-12700</wp:posOffset>
              </wp:positionH>
              <wp:positionV relativeFrom="paragraph">
                <wp:posOffset>255130</wp:posOffset>
              </wp:positionV>
              <wp:extent cx="7123814" cy="0"/>
              <wp:effectExtent l="0" t="19050" r="39370" b="381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3814" cy="0"/>
                      </a:xfrm>
                      <a:prstGeom prst="line">
                        <a:avLst/>
                      </a:prstGeom>
                      <a:ln w="571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EB2D15" id="Straight Connector 2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20.1pt" to="559.9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" strokecolor="#4579b8 [3044]" strokeweight="4.5pt"/>
          </w:pict>
        </mc:Fallback>
      </mc:AlternateContent>
    </w:r>
    <w:r w:rsidR="007F127E" w:rsidRPr="00730F70">
      <w:rPr>
        <w:rFonts w:ascii="Tw Cen MT" w:hAnsi="Tw Cen MT"/>
      </w:rPr>
      <w:t>93-0</w:t>
    </w:r>
    <w:r w:rsidR="001F02EE">
      <w:rPr>
        <w:rFonts w:ascii="Tw Cen MT" w:hAnsi="Tw Cen MT"/>
      </w:rPr>
      <w:t>705</w:t>
    </w:r>
    <w:r w:rsidR="007F127E" w:rsidRPr="00730F70">
      <w:rPr>
        <w:rFonts w:ascii="Tw Cen MT" w:hAnsi="Tw Cen MT"/>
      </w:rPr>
      <w:t xml:space="preserve">   Rev. </w:t>
    </w:r>
    <w:r w:rsidR="00D57FD2">
      <w:rPr>
        <w:rFonts w:ascii="Tw Cen MT" w:hAnsi="Tw Cen MT"/>
      </w:rPr>
      <w:t>C</w:t>
    </w:r>
    <w:r w:rsidR="00730F70" w:rsidRPr="00730F70">
      <w:rPr>
        <w:rFonts w:ascii="Tw Cen MT" w:hAnsi="Tw Cen MT"/>
      </w:rPr>
      <w:t xml:space="preserve"> </w:t>
    </w:r>
    <w:r w:rsidR="00730F70">
      <w:rPr>
        <w:rFonts w:ascii="Tw Cen MT" w:hAnsi="Tw Cen MT"/>
      </w:rPr>
      <w:tab/>
    </w:r>
    <w:r w:rsidR="00314E39">
      <w:rPr>
        <w:rFonts w:ascii="Tw Cen MT" w:hAnsi="Tw Cen MT"/>
      </w:rPr>
      <w:tab/>
    </w:r>
    <w:r w:rsidR="00314E39">
      <w:rPr>
        <w:rFonts w:ascii="Tw Cen MT" w:hAnsi="Tw Cen MT"/>
      </w:rPr>
      <w:tab/>
    </w:r>
    <w:r w:rsidR="00730F70" w:rsidRPr="007563CA">
      <w:rPr>
        <w:rFonts w:ascii="Tw Cen MT" w:hAnsi="Tw Cen MT"/>
      </w:rPr>
      <w:t>10431 Wateridge Circle, Suite 110</w:t>
    </w:r>
    <w:r w:rsidR="00730F70">
      <w:rPr>
        <w:rFonts w:ascii="Tw Cen MT" w:hAnsi="Tw Cen MT"/>
      </w:rPr>
      <w:t>,</w:t>
    </w:r>
    <w:r w:rsidR="00730F70" w:rsidRPr="007563CA">
      <w:rPr>
        <w:rFonts w:ascii="Tw Cen MT" w:hAnsi="Tw Cen MT"/>
      </w:rPr>
      <w:t xml:space="preserve"> San Diego, CA 92121</w:t>
    </w:r>
    <w:r w:rsidR="00730F70">
      <w:rPr>
        <w:rFonts w:ascii="Tw Cen MT" w:hAnsi="Tw Cen MT"/>
      </w:rPr>
      <w:t xml:space="preserve"> </w:t>
    </w:r>
    <w:r w:rsidR="00730F70" w:rsidRPr="00730F70">
      <w:rPr>
        <w:rFonts w:ascii="Tw Cen MT" w:hAnsi="Tw Cen MT"/>
        <w:b/>
      </w:rPr>
      <w:t>858-535-0077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19A" w:rsidRDefault="0074519A">
      <w:r>
        <w:separator/>
      </w:r>
    </w:p>
  </w:footnote>
  <w:footnote w:type="continuationSeparator" w:id="0">
    <w:p w:rsidR="0074519A" w:rsidRDefault="00745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3CA" w:rsidRPr="007563CA" w:rsidRDefault="00730F70" w:rsidP="007563CA">
    <w:pPr>
      <w:rPr>
        <w:rFonts w:ascii="Tw Cen MT" w:hAnsi="Tw Cen MT"/>
        <w:b/>
        <w:sz w:val="40"/>
      </w:rPr>
    </w:pPr>
    <w:r w:rsidRPr="007563CA">
      <w:rPr>
        <w:rFonts w:ascii="Tw Cen MT" w:hAnsi="Tw Cen MT"/>
        <w:noProof/>
        <w:sz w:val="20"/>
      </w:rPr>
      <w:drawing>
        <wp:anchor distT="0" distB="0" distL="114300" distR="114300" simplePos="0" relativeHeight="251664384" behindDoc="0" locked="0" layoutInCell="1" allowOverlap="1" wp14:anchorId="32040FBB" wp14:editId="60DC541F">
          <wp:simplePos x="0" y="0"/>
          <wp:positionH relativeFrom="margin">
            <wp:posOffset>25400</wp:posOffset>
          </wp:positionH>
          <wp:positionV relativeFrom="margin">
            <wp:posOffset>-708025</wp:posOffset>
          </wp:positionV>
          <wp:extent cx="3161788" cy="503767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525"/>
                  <a:stretch/>
                </pic:blipFill>
                <pic:spPr bwMode="auto">
                  <a:xfrm>
                    <a:off x="0" y="0"/>
                    <a:ext cx="3162579" cy="5038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w Cen MT" w:hAnsi="Tw Cen MT"/>
        <w:b/>
        <w:sz w:val="44"/>
        <w:szCs w:val="28"/>
      </w:rPr>
      <w:t xml:space="preserve">                                            </w:t>
    </w:r>
    <w:r w:rsidR="007563CA" w:rsidRPr="007563CA">
      <w:rPr>
        <w:rFonts w:ascii="Tw Cen MT" w:hAnsi="Tw Cen MT"/>
        <w:b/>
        <w:sz w:val="44"/>
        <w:szCs w:val="28"/>
      </w:rPr>
      <w:t>CERTIFICATE OF COMPLIANCE</w:t>
    </w:r>
  </w:p>
  <w:p w:rsidR="007563CA" w:rsidRDefault="007563CA" w:rsidP="007563CA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FD2F11" wp14:editId="6D0382E7">
              <wp:simplePos x="0" y="0"/>
              <wp:positionH relativeFrom="column">
                <wp:posOffset>-12700</wp:posOffset>
              </wp:positionH>
              <wp:positionV relativeFrom="paragraph">
                <wp:posOffset>30903</wp:posOffset>
              </wp:positionV>
              <wp:extent cx="1306830" cy="0"/>
              <wp:effectExtent l="0" t="19050" r="45720" b="3810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06830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0E9B08" id="Straight Connector 2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pt,2.45pt" to="101.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" strokecolor="#7f7f7f [1612]" strokeweight="4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-13291</wp:posOffset>
              </wp:positionH>
              <wp:positionV relativeFrom="paragraph">
                <wp:posOffset>29948</wp:posOffset>
              </wp:positionV>
              <wp:extent cx="7123814" cy="0"/>
              <wp:effectExtent l="0" t="19050" r="39370" b="3810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3814" cy="0"/>
                      </a:xfrm>
                      <a:prstGeom prst="line">
                        <a:avLst/>
                      </a:prstGeom>
                      <a:ln w="571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0D69AE" id="Straight Connector 2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2.35pt" to="559.9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" strokecolor="#4579b8 [3044]" strokeweight="4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15597"/>
    <w:multiLevelType w:val="hybridMultilevel"/>
    <w:tmpl w:val="50C02D3E"/>
    <w:lvl w:ilvl="0" w:tplc="A318650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3B"/>
    <w:rsid w:val="000407C9"/>
    <w:rsid w:val="000434B2"/>
    <w:rsid w:val="00055192"/>
    <w:rsid w:val="00062B01"/>
    <w:rsid w:val="00092243"/>
    <w:rsid w:val="000F436E"/>
    <w:rsid w:val="001500AA"/>
    <w:rsid w:val="001511F0"/>
    <w:rsid w:val="00153F5B"/>
    <w:rsid w:val="001A08CC"/>
    <w:rsid w:val="001F02EE"/>
    <w:rsid w:val="00211113"/>
    <w:rsid w:val="00286C19"/>
    <w:rsid w:val="002B6B7A"/>
    <w:rsid w:val="00310630"/>
    <w:rsid w:val="00310A21"/>
    <w:rsid w:val="00314E39"/>
    <w:rsid w:val="00340CF3"/>
    <w:rsid w:val="0035418C"/>
    <w:rsid w:val="003862A8"/>
    <w:rsid w:val="003A6176"/>
    <w:rsid w:val="003B32BC"/>
    <w:rsid w:val="003C1F23"/>
    <w:rsid w:val="003D7196"/>
    <w:rsid w:val="00416FBF"/>
    <w:rsid w:val="004264DA"/>
    <w:rsid w:val="004615FA"/>
    <w:rsid w:val="00474E01"/>
    <w:rsid w:val="0049350E"/>
    <w:rsid w:val="00495F59"/>
    <w:rsid w:val="004A1500"/>
    <w:rsid w:val="004B1A4B"/>
    <w:rsid w:val="004D3703"/>
    <w:rsid w:val="00501B3B"/>
    <w:rsid w:val="00511D59"/>
    <w:rsid w:val="00584840"/>
    <w:rsid w:val="00591F58"/>
    <w:rsid w:val="005938E1"/>
    <w:rsid w:val="005A7DC3"/>
    <w:rsid w:val="005B211D"/>
    <w:rsid w:val="0063746E"/>
    <w:rsid w:val="0068295A"/>
    <w:rsid w:val="006B0D9E"/>
    <w:rsid w:val="006D71B9"/>
    <w:rsid w:val="00730F70"/>
    <w:rsid w:val="00730F90"/>
    <w:rsid w:val="0074519A"/>
    <w:rsid w:val="007563CA"/>
    <w:rsid w:val="007827CA"/>
    <w:rsid w:val="007A2422"/>
    <w:rsid w:val="007E147D"/>
    <w:rsid w:val="007F127E"/>
    <w:rsid w:val="007F682F"/>
    <w:rsid w:val="0085695B"/>
    <w:rsid w:val="0086165E"/>
    <w:rsid w:val="0088017B"/>
    <w:rsid w:val="008A34EE"/>
    <w:rsid w:val="008F19E5"/>
    <w:rsid w:val="009465C3"/>
    <w:rsid w:val="00973757"/>
    <w:rsid w:val="00A016A1"/>
    <w:rsid w:val="00A016F6"/>
    <w:rsid w:val="00A20FFE"/>
    <w:rsid w:val="00A62695"/>
    <w:rsid w:val="00AA73C8"/>
    <w:rsid w:val="00AB5A55"/>
    <w:rsid w:val="00BC3B07"/>
    <w:rsid w:val="00BE66EA"/>
    <w:rsid w:val="00BF367B"/>
    <w:rsid w:val="00C52172"/>
    <w:rsid w:val="00C52D87"/>
    <w:rsid w:val="00C9451A"/>
    <w:rsid w:val="00CB51B3"/>
    <w:rsid w:val="00CC4C9F"/>
    <w:rsid w:val="00CE19C5"/>
    <w:rsid w:val="00CF49DD"/>
    <w:rsid w:val="00CF66F1"/>
    <w:rsid w:val="00D2135C"/>
    <w:rsid w:val="00D573D3"/>
    <w:rsid w:val="00D57FD2"/>
    <w:rsid w:val="00D90A8B"/>
    <w:rsid w:val="00DC6BA0"/>
    <w:rsid w:val="00DE2A38"/>
    <w:rsid w:val="00E00E5C"/>
    <w:rsid w:val="00E02014"/>
    <w:rsid w:val="00E06A98"/>
    <w:rsid w:val="00E11B4D"/>
    <w:rsid w:val="00E148A0"/>
    <w:rsid w:val="00E64917"/>
    <w:rsid w:val="00E93907"/>
    <w:rsid w:val="00EA3F3D"/>
    <w:rsid w:val="00EB1CD1"/>
    <w:rsid w:val="00EC09EA"/>
    <w:rsid w:val="00EE5F7D"/>
    <w:rsid w:val="00F563AA"/>
    <w:rsid w:val="00F66D9B"/>
    <w:rsid w:val="00FC53D1"/>
    <w:rsid w:val="00FD6551"/>
    <w:rsid w:val="00FE2D22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1316830-C902-4808-A3B9-9378A2A7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C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286C1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64917"/>
    <w:rPr>
      <w:rFonts w:ascii="Courier New" w:hAnsi="Courier New" w:cs="Courier New"/>
    </w:rPr>
  </w:style>
  <w:style w:type="paragraph" w:styleId="BodyTextIndent">
    <w:name w:val="Body Text Indent"/>
    <w:basedOn w:val="Normal"/>
    <w:link w:val="BodyTextIndentChar"/>
    <w:uiPriority w:val="99"/>
    <w:rsid w:val="00286C19"/>
    <w:pPr>
      <w:ind w:left="72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64917"/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286C19"/>
    <w:rPr>
      <w:rFonts w:cs="Times New Roman"/>
      <w:i/>
      <w:iCs/>
    </w:rPr>
  </w:style>
  <w:style w:type="paragraph" w:styleId="BodyTextIndent2">
    <w:name w:val="Body Text Indent 2"/>
    <w:basedOn w:val="Normal"/>
    <w:link w:val="BodyTextIndent2Char"/>
    <w:uiPriority w:val="99"/>
    <w:rsid w:val="00286C19"/>
    <w:pPr>
      <w:autoSpaceDE w:val="0"/>
      <w:autoSpaceDN w:val="0"/>
      <w:adjustRightInd w:val="0"/>
      <w:ind w:left="14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64917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86C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491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6C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4917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501B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9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Celestica Inc.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subject/>
  <dc:creator>gpizarr</dc:creator>
  <cp:keywords/>
  <dc:description/>
  <cp:lastModifiedBy>Aviles, Ruben</cp:lastModifiedBy>
  <cp:revision>5</cp:revision>
  <cp:lastPrinted>2018-03-15T00:50:00Z</cp:lastPrinted>
  <dcterms:created xsi:type="dcterms:W3CDTF">2018-03-15T00:48:00Z</dcterms:created>
  <dcterms:modified xsi:type="dcterms:W3CDTF">2018-03-15T01:11:00Z</dcterms:modified>
</cp:coreProperties>
</file>